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6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6"/>
      </w:tblGrid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1A5E9A"/>
              <w:left w:val="single" w:sz="8" w:space="0" w:color="1A5E9A"/>
              <w:right w:val="single" w:sz="8" w:space="0" w:color="1A5E9A"/>
            </w:tcBorders>
            <w:shd w:val="clear" w:color="auto" w:fill="1A5E9A"/>
            <w:tcMar>
              <w:top w:w="200" w:type="dxa"/>
              <w:left w:w="300" w:type="dxa"/>
              <w:bottom w:w="80" w:type="dxa"/>
              <w:right w:w="300" w:type="dxa"/>
            </w:tcMar>
          </w:tcPr>
          <w:p w:rsidR="00867BF7" w:rsidRDefault="004E61F8">
            <w:pPr>
              <w:jc w:val="center"/>
            </w:pPr>
            <w:bookmarkStart w:id="0" w:name="_GoBack"/>
            <w:bookmarkEnd w:id="0"/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>✅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</w:t>
            </w:r>
            <w:r>
              <w:rPr>
                <w:b/>
                <w:bCs/>
                <w:color w:val="FFFFFF"/>
                <w:sz w:val="32"/>
                <w:szCs w:val="32"/>
              </w:rPr>
              <w:t>개인회생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FF"/>
                <w:sz w:val="32"/>
                <w:szCs w:val="32"/>
              </w:rPr>
              <w:t>성공사례</w:t>
            </w:r>
          </w:p>
          <w:p w:rsidR="00867BF7" w:rsidRDefault="004E61F8">
            <w:pPr>
              <w:spacing w:before="80" w:after="80"/>
              <w:jc w:val="center"/>
            </w:pPr>
            <w:r>
              <w:rPr>
                <w:color w:val="D0E4F7"/>
                <w:sz w:val="19"/>
                <w:szCs w:val="19"/>
              </w:rPr>
              <w:t>부모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이른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사망</w:t>
            </w:r>
            <w:r>
              <w:rPr>
                <w:color w:val="D0E4F7"/>
                <w:sz w:val="19"/>
                <w:szCs w:val="19"/>
              </w:rPr>
              <w:t>·</w:t>
            </w:r>
            <w:r>
              <w:rPr>
                <w:color w:val="D0E4F7"/>
                <w:sz w:val="19"/>
                <w:szCs w:val="19"/>
              </w:rPr>
              <w:t>전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아내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빚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대신</w:t>
            </w:r>
            <w:r>
              <w:rPr>
                <w:color w:val="D0E4F7"/>
                <w:sz w:val="19"/>
                <w:szCs w:val="19"/>
              </w:rPr>
              <w:t>·</w:t>
            </w:r>
            <w:r>
              <w:rPr>
                <w:color w:val="D0E4F7"/>
                <w:sz w:val="19"/>
                <w:szCs w:val="19"/>
              </w:rPr>
              <w:t>딸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치료비</w:t>
            </w:r>
            <w:r>
              <w:rPr>
                <w:color w:val="D0E4F7"/>
                <w:sz w:val="19"/>
                <w:szCs w:val="19"/>
              </w:rPr>
              <w:t>·</w:t>
            </w:r>
            <w:r>
              <w:rPr>
                <w:color w:val="D0E4F7"/>
                <w:sz w:val="19"/>
                <w:szCs w:val="19"/>
              </w:rPr>
              <w:t>이혼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후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양육비까지</w:t>
            </w:r>
            <w:r>
              <w:rPr>
                <w:color w:val="D0E4F7"/>
                <w:sz w:val="19"/>
                <w:szCs w:val="19"/>
              </w:rPr>
              <w:t xml:space="preserve"> — 40</w:t>
            </w:r>
            <w:r>
              <w:rPr>
                <w:color w:val="D0E4F7"/>
                <w:sz w:val="19"/>
                <w:szCs w:val="19"/>
              </w:rPr>
              <w:t>대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가장</w:t>
            </w:r>
            <w:r>
              <w:rPr>
                <w:color w:val="D0E4F7"/>
                <w:sz w:val="19"/>
                <w:szCs w:val="19"/>
              </w:rPr>
              <w:t xml:space="preserve"> · </w:t>
            </w:r>
            <w:r>
              <w:rPr>
                <w:color w:val="D0E4F7"/>
                <w:sz w:val="19"/>
                <w:szCs w:val="19"/>
              </w:rPr>
              <w:t>대구지방법원</w:t>
            </w:r>
            <w:r>
              <w:rPr>
                <w:color w:val="D0E4F7"/>
                <w:sz w:val="19"/>
                <w:szCs w:val="19"/>
              </w:rPr>
              <w:t xml:space="preserve"> </w:t>
            </w:r>
            <w:r>
              <w:rPr>
                <w:color w:val="D0E4F7"/>
                <w:sz w:val="19"/>
                <w:szCs w:val="19"/>
              </w:rPr>
              <w:t>개시결정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8" w:space="0" w:color="1A5E9A"/>
              <w:bottom w:val="single" w:sz="6" w:space="0" w:color="1A5E9A"/>
              <w:right w:val="single" w:sz="8" w:space="0" w:color="1A5E9A"/>
            </w:tcBorders>
            <w:shd w:val="clear" w:color="auto" w:fill="E8F0F9"/>
            <w:tcMar>
              <w:top w:w="140" w:type="dxa"/>
              <w:left w:w="300" w:type="dxa"/>
              <w:bottom w:w="140" w:type="dxa"/>
              <w:right w:w="30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1A5E9A"/>
                <w:sz w:val="27"/>
                <w:szCs w:val="27"/>
              </w:rPr>
              <w:t>1</w:t>
            </w:r>
            <w:r>
              <w:rPr>
                <w:b/>
                <w:bCs/>
                <w:color w:val="1A5E9A"/>
                <w:sz w:val="27"/>
                <w:szCs w:val="27"/>
              </w:rPr>
              <w:t>억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2,668</w:t>
            </w:r>
            <w:r>
              <w:rPr>
                <w:b/>
                <w:bCs/>
                <w:color w:val="1A5E9A"/>
                <w:sz w:val="27"/>
                <w:szCs w:val="27"/>
              </w:rPr>
              <w:t>만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1A5E9A"/>
                <w:sz w:val="27"/>
                <w:szCs w:val="27"/>
              </w:rPr>
              <w:t>원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</w:t>
            </w:r>
            <w:proofErr w:type="gramStart"/>
            <w:r>
              <w:rPr>
                <w:b/>
                <w:bCs/>
                <w:color w:val="1A5E9A"/>
                <w:sz w:val="27"/>
                <w:szCs w:val="27"/>
              </w:rPr>
              <w:t>채무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 →</w:t>
            </w:r>
            <w:proofErr w:type="gramEnd"/>
            <w:r>
              <w:rPr>
                <w:b/>
                <w:bCs/>
                <w:color w:val="1A5E9A"/>
                <w:sz w:val="27"/>
                <w:szCs w:val="27"/>
              </w:rPr>
              <w:t xml:space="preserve">  </w:t>
            </w:r>
            <w:r>
              <w:rPr>
                <w:b/>
                <w:bCs/>
                <w:color w:val="1A5E9A"/>
                <w:sz w:val="27"/>
                <w:szCs w:val="27"/>
              </w:rPr>
              <w:t>월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36</w:t>
            </w:r>
            <w:r>
              <w:rPr>
                <w:b/>
                <w:bCs/>
                <w:color w:val="1A5E9A"/>
                <w:sz w:val="27"/>
                <w:szCs w:val="27"/>
              </w:rPr>
              <w:t>만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1A5E9A"/>
                <w:sz w:val="27"/>
                <w:szCs w:val="27"/>
              </w:rPr>
              <w:t>원</w:t>
            </w:r>
            <w:r>
              <w:rPr>
                <w:b/>
                <w:bCs/>
                <w:color w:val="1A5E9A"/>
                <w:sz w:val="27"/>
                <w:szCs w:val="27"/>
              </w:rPr>
              <w:t>, 3</w:t>
            </w:r>
            <w:r>
              <w:rPr>
                <w:b/>
                <w:bCs/>
                <w:color w:val="1A5E9A"/>
                <w:sz w:val="27"/>
                <w:szCs w:val="27"/>
              </w:rPr>
              <w:t>년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1A5E9A"/>
                <w:sz w:val="27"/>
                <w:szCs w:val="27"/>
              </w:rPr>
              <w:t>변제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/ </w:t>
            </w:r>
            <w:r>
              <w:rPr>
                <w:b/>
                <w:bCs/>
                <w:color w:val="1A5E9A"/>
                <w:sz w:val="27"/>
                <w:szCs w:val="27"/>
              </w:rPr>
              <w:t>원금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69.7% </w:t>
            </w:r>
            <w:r>
              <w:rPr>
                <w:b/>
                <w:bCs/>
                <w:color w:val="1A5E9A"/>
                <w:sz w:val="27"/>
                <w:szCs w:val="27"/>
              </w:rPr>
              <w:t>면제</w:t>
            </w:r>
          </w:p>
        </w:tc>
      </w:tr>
    </w:tbl>
    <w:p w:rsidR="00867BF7" w:rsidRDefault="00867BF7"/>
    <w:p w:rsidR="00867BF7" w:rsidRDefault="004E61F8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한눈에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보는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결과</w:t>
      </w:r>
    </w:p>
    <w:tbl>
      <w:tblPr>
        <w:tblW w:w="930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7"/>
        <w:gridCol w:w="2979"/>
        <w:gridCol w:w="2970"/>
      </w:tblGrid>
      <w:tr w:rsidR="00867BF7">
        <w:tblPrEx>
          <w:tblCellMar>
            <w:top w:w="0" w:type="dxa"/>
            <w:bottom w:w="0" w:type="dxa"/>
          </w:tblCellMar>
        </w:tblPrEx>
        <w:tc>
          <w:tcPr>
            <w:tcW w:w="3102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채권현재액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FFFFFF"/>
                <w:sz w:val="21"/>
                <w:szCs w:val="21"/>
              </w:rPr>
              <w:t>합계</w:t>
            </w:r>
          </w:p>
        </w:tc>
        <w:tc>
          <w:tcPr>
            <w:tcW w:w="3102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월</w:t>
            </w:r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변제금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× </w:t>
            </w:r>
            <w:r>
              <w:rPr>
                <w:b/>
                <w:bCs/>
                <w:color w:val="FFFFFF"/>
                <w:sz w:val="21"/>
                <w:szCs w:val="21"/>
              </w:rPr>
              <w:t>횟수</w:t>
            </w:r>
          </w:p>
        </w:tc>
        <w:tc>
          <w:tcPr>
            <w:tcW w:w="3102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원금</w:t>
            </w:r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FFFFFF"/>
                <w:sz w:val="21"/>
                <w:szCs w:val="21"/>
              </w:rPr>
              <w:t>변제율</w:t>
            </w:r>
            <w:r>
              <w:rPr>
                <w:b/>
                <w:bCs/>
                <w:color w:val="FFFFFF"/>
                <w:sz w:val="21"/>
                <w:szCs w:val="21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감면율</w:t>
            </w:r>
            <w:proofErr w:type="spellEnd"/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1A1A2E"/>
                <w:sz w:val="26"/>
                <w:szCs w:val="26"/>
              </w:rPr>
              <w:t>126,684,189</w:t>
            </w:r>
            <w:r>
              <w:rPr>
                <w:b/>
                <w:bCs/>
                <w:color w:val="1A1A2E"/>
                <w:sz w:val="26"/>
                <w:szCs w:val="26"/>
              </w:rPr>
              <w:t>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1A1A2E"/>
                <w:sz w:val="26"/>
                <w:szCs w:val="26"/>
              </w:rPr>
              <w:t>362,933</w:t>
            </w:r>
            <w:r>
              <w:rPr>
                <w:b/>
                <w:bCs/>
                <w:color w:val="1A1A2E"/>
                <w:sz w:val="26"/>
                <w:szCs w:val="26"/>
              </w:rPr>
              <w:t>원</w:t>
            </w:r>
            <w:r>
              <w:rPr>
                <w:b/>
                <w:bCs/>
                <w:color w:val="1A1A2E"/>
                <w:sz w:val="26"/>
                <w:szCs w:val="26"/>
              </w:rPr>
              <w:t xml:space="preserve"> × 36</w:t>
            </w:r>
            <w:r>
              <w:rPr>
                <w:b/>
                <w:bCs/>
                <w:color w:val="1A1A2E"/>
                <w:sz w:val="26"/>
                <w:szCs w:val="26"/>
              </w:rPr>
              <w:t>회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1A5E9A"/>
                <w:sz w:val="24"/>
                <w:szCs w:val="24"/>
              </w:rPr>
              <w:t xml:space="preserve">30.31% / </w:t>
            </w:r>
            <w:r>
              <w:rPr>
                <w:b/>
                <w:bCs/>
                <w:color w:val="1A5E9A"/>
                <w:sz w:val="24"/>
                <w:szCs w:val="24"/>
              </w:rPr>
              <w:t>약</w:t>
            </w:r>
            <w:r>
              <w:rPr>
                <w:b/>
                <w:bCs/>
                <w:color w:val="1A5E9A"/>
                <w:sz w:val="24"/>
                <w:szCs w:val="24"/>
              </w:rPr>
              <w:t xml:space="preserve"> 69.7% </w:t>
            </w:r>
            <w:r>
              <w:rPr>
                <w:b/>
                <w:bCs/>
                <w:color w:val="1A5E9A"/>
                <w:sz w:val="24"/>
                <w:szCs w:val="24"/>
              </w:rPr>
              <w:t>감면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color w:val="1A1A2E"/>
                <w:sz w:val="18"/>
                <w:szCs w:val="18"/>
              </w:rPr>
              <w:t>원금</w:t>
            </w:r>
            <w:r>
              <w:rPr>
                <w:color w:val="1A1A2E"/>
                <w:sz w:val="18"/>
                <w:szCs w:val="18"/>
              </w:rPr>
              <w:t xml:space="preserve"> 43,107,598</w:t>
            </w:r>
            <w:r>
              <w:rPr>
                <w:color w:val="1A1A2E"/>
                <w:sz w:val="18"/>
                <w:szCs w:val="18"/>
              </w:rPr>
              <w:t>원</w:t>
            </w:r>
            <w:r>
              <w:rPr>
                <w:color w:val="1A1A2E"/>
                <w:sz w:val="18"/>
                <w:szCs w:val="18"/>
              </w:rPr>
              <w:t xml:space="preserve"> / </w:t>
            </w:r>
            <w:r>
              <w:rPr>
                <w:color w:val="1A1A2E"/>
                <w:sz w:val="18"/>
                <w:szCs w:val="18"/>
              </w:rPr>
              <w:t>이자</w:t>
            </w:r>
            <w:r>
              <w:rPr>
                <w:color w:val="1A1A2E"/>
                <w:sz w:val="18"/>
                <w:szCs w:val="18"/>
              </w:rPr>
              <w:t xml:space="preserve"> 83,576,591</w:t>
            </w:r>
            <w:r>
              <w:rPr>
                <w:color w:val="1A1A2E"/>
                <w:sz w:val="18"/>
                <w:szCs w:val="18"/>
              </w:rPr>
              <w:t>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pPr>
              <w:jc w:val="center"/>
            </w:pPr>
            <w:proofErr w:type="spellStart"/>
            <w:r>
              <w:rPr>
                <w:color w:val="1A1A2E"/>
                <w:sz w:val="18"/>
                <w:szCs w:val="18"/>
              </w:rPr>
              <w:t>총변제예정액</w:t>
            </w:r>
            <w:proofErr w:type="spellEnd"/>
            <w:r>
              <w:rPr>
                <w:color w:val="1A1A2E"/>
                <w:sz w:val="18"/>
                <w:szCs w:val="18"/>
              </w:rPr>
              <w:t xml:space="preserve"> 13,065,728</w:t>
            </w:r>
            <w:r>
              <w:rPr>
                <w:color w:val="1A1A2E"/>
                <w:sz w:val="18"/>
                <w:szCs w:val="18"/>
              </w:rPr>
              <w:t>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color w:val="1A5E9A"/>
                <w:sz w:val="18"/>
                <w:szCs w:val="18"/>
              </w:rPr>
              <w:t xml:space="preserve">→ </w:t>
            </w:r>
            <w:r>
              <w:rPr>
                <w:color w:val="1A5E9A"/>
                <w:sz w:val="18"/>
                <w:szCs w:val="18"/>
              </w:rPr>
              <w:t>약</w:t>
            </w:r>
            <w:r>
              <w:rPr>
                <w:color w:val="1A5E9A"/>
                <w:sz w:val="18"/>
                <w:szCs w:val="18"/>
              </w:rPr>
              <w:t xml:space="preserve"> 3,004</w:t>
            </w:r>
            <w:r>
              <w:rPr>
                <w:color w:val="1A5E9A"/>
                <w:sz w:val="18"/>
                <w:szCs w:val="18"/>
              </w:rPr>
              <w:t>만</w:t>
            </w:r>
            <w:r>
              <w:rPr>
                <w:color w:val="1A5E9A"/>
                <w:sz w:val="18"/>
                <w:szCs w:val="18"/>
              </w:rPr>
              <w:t xml:space="preserve"> </w:t>
            </w:r>
            <w:r>
              <w:rPr>
                <w:color w:val="1A5E9A"/>
                <w:sz w:val="18"/>
                <w:szCs w:val="18"/>
              </w:rPr>
              <w:t>원</w:t>
            </w:r>
            <w:r>
              <w:rPr>
                <w:color w:val="1A5E9A"/>
                <w:sz w:val="18"/>
                <w:szCs w:val="18"/>
              </w:rPr>
              <w:t xml:space="preserve"> </w:t>
            </w:r>
            <w:r>
              <w:rPr>
                <w:color w:val="1A5E9A"/>
                <w:sz w:val="18"/>
                <w:szCs w:val="18"/>
              </w:rPr>
              <w:t>면제</w:t>
            </w:r>
            <w:r>
              <w:rPr>
                <w:color w:val="1A5E9A"/>
                <w:sz w:val="18"/>
                <w:szCs w:val="18"/>
              </w:rPr>
              <w:t xml:space="preserve"> </w:t>
            </w:r>
            <w:r>
              <w:rPr>
                <w:color w:val="1A5E9A"/>
                <w:sz w:val="18"/>
                <w:szCs w:val="18"/>
              </w:rPr>
              <w:t>예정</w:t>
            </w:r>
          </w:p>
        </w:tc>
      </w:tr>
    </w:tbl>
    <w:p w:rsidR="00867BF7" w:rsidRDefault="00867BF7"/>
    <w:tbl>
      <w:tblPr>
        <w:tblW w:w="930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6"/>
      </w:tblGrid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4" w:space="0" w:color="C0392B"/>
              <w:bottom w:val="single" w:sz="4" w:space="0" w:color="C0392B"/>
            </w:tcBorders>
            <w:shd w:val="clear" w:color="auto" w:fill="FEF9F9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867BF7" w:rsidRDefault="004E61F8">
            <w:r>
              <w:rPr>
                <w:b/>
                <w:bCs/>
                <w:color w:val="C0392B"/>
              </w:rPr>
              <w:t>⚠</w:t>
            </w:r>
            <w:r>
              <w:rPr>
                <w:b/>
                <w:bCs/>
                <w:color w:val="C0392B"/>
              </w:rPr>
              <w:t xml:space="preserve"> </w:t>
            </w:r>
            <w:r>
              <w:rPr>
                <w:b/>
                <w:bCs/>
                <w:color w:val="C0392B"/>
              </w:rPr>
              <w:t>주목</w:t>
            </w:r>
            <w:r>
              <w:rPr>
                <w:b/>
                <w:bCs/>
                <w:color w:val="C0392B"/>
              </w:rPr>
              <w:t xml:space="preserve">: </w:t>
            </w:r>
            <w:r>
              <w:rPr>
                <w:color w:val="1A1A2E"/>
              </w:rPr>
              <w:t>이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사건의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원금은</w:t>
            </w:r>
            <w:r>
              <w:rPr>
                <w:color w:val="1A1A2E"/>
              </w:rPr>
              <w:t xml:space="preserve"> 4,310</w:t>
            </w:r>
            <w:r>
              <w:rPr>
                <w:color w:val="1A1A2E"/>
              </w:rPr>
              <w:t>만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원이지만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이자가</w:t>
            </w:r>
            <w:r>
              <w:rPr>
                <w:color w:val="1A1A2E"/>
              </w:rPr>
              <w:t xml:space="preserve"> </w:t>
            </w:r>
            <w:r>
              <w:rPr>
                <w:b/>
                <w:bCs/>
                <w:color w:val="C0392B"/>
              </w:rPr>
              <w:t>8,357</w:t>
            </w:r>
            <w:r>
              <w:rPr>
                <w:b/>
                <w:bCs/>
                <w:color w:val="C0392B"/>
              </w:rPr>
              <w:t>만</w:t>
            </w:r>
            <w:r>
              <w:rPr>
                <w:b/>
                <w:bCs/>
                <w:color w:val="C0392B"/>
              </w:rPr>
              <w:t xml:space="preserve"> </w:t>
            </w:r>
            <w:r>
              <w:rPr>
                <w:b/>
                <w:bCs/>
                <w:color w:val="C0392B"/>
              </w:rPr>
              <w:t>원</w:t>
            </w:r>
            <w:r>
              <w:rPr>
                <w:b/>
                <w:bCs/>
                <w:color w:val="C0392B"/>
              </w:rPr>
              <w:t>(</w:t>
            </w:r>
            <w:r>
              <w:rPr>
                <w:b/>
                <w:bCs/>
                <w:color w:val="C0392B"/>
              </w:rPr>
              <w:t>원금의</w:t>
            </w:r>
            <w:r>
              <w:rPr>
                <w:b/>
                <w:bCs/>
                <w:color w:val="C0392B"/>
              </w:rPr>
              <w:t xml:space="preserve"> </w:t>
            </w:r>
            <w:r>
              <w:rPr>
                <w:b/>
                <w:bCs/>
                <w:color w:val="C0392B"/>
              </w:rPr>
              <w:t>약</w:t>
            </w:r>
            <w:r>
              <w:rPr>
                <w:b/>
                <w:bCs/>
                <w:color w:val="C0392B"/>
              </w:rPr>
              <w:t xml:space="preserve"> 2</w:t>
            </w:r>
            <w:r>
              <w:rPr>
                <w:b/>
                <w:bCs/>
                <w:color w:val="C0392B"/>
              </w:rPr>
              <w:t>배</w:t>
            </w:r>
            <w:r>
              <w:rPr>
                <w:b/>
                <w:bCs/>
                <w:color w:val="C0392B"/>
              </w:rPr>
              <w:t>)</w:t>
            </w:r>
            <w:r>
              <w:rPr>
                <w:color w:val="1A1A2E"/>
              </w:rPr>
              <w:t>입니다</w:t>
            </w:r>
            <w:r>
              <w:rPr>
                <w:color w:val="1A1A2E"/>
              </w:rPr>
              <w:t xml:space="preserve">. </w:t>
            </w:r>
            <w:r>
              <w:rPr>
                <w:color w:val="1A1A2E"/>
              </w:rPr>
              <w:t>고금리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대출을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오래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이자만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내며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버텨온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결과입니다</w:t>
            </w:r>
            <w:r>
              <w:rPr>
                <w:color w:val="1A1A2E"/>
              </w:rPr>
              <w:t xml:space="preserve">. </w:t>
            </w:r>
            <w:r>
              <w:rPr>
                <w:color w:val="1A1A2E"/>
              </w:rPr>
              <w:t>개인회생으로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이자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전액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포함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약</w:t>
            </w:r>
            <w:r>
              <w:rPr>
                <w:color w:val="1A1A2E"/>
              </w:rPr>
              <w:t xml:space="preserve"> 70% </w:t>
            </w:r>
            <w:r>
              <w:rPr>
                <w:color w:val="1A1A2E"/>
              </w:rPr>
              <w:t>면제를</w:t>
            </w:r>
            <w:r>
              <w:rPr>
                <w:color w:val="1A1A2E"/>
              </w:rPr>
              <w:t xml:space="preserve"> </w:t>
            </w:r>
            <w:r>
              <w:rPr>
                <w:color w:val="1A1A2E"/>
              </w:rPr>
              <w:t>받았습니다</w:t>
            </w:r>
            <w:r>
              <w:rPr>
                <w:color w:val="1A1A2E"/>
              </w:rPr>
              <w:t>.</w:t>
            </w:r>
          </w:p>
        </w:tc>
      </w:tr>
    </w:tbl>
    <w:p w:rsidR="00867BF7" w:rsidRDefault="00867BF7"/>
    <w:p w:rsidR="00867BF7" w:rsidRDefault="004E61F8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사건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개요</w:t>
      </w:r>
    </w:p>
    <w:p w:rsidR="00867BF7" w:rsidRDefault="004E61F8">
      <w:pPr>
        <w:spacing w:before="60" w:after="60"/>
      </w:pPr>
      <w:r>
        <w:t>의뢰인은</w:t>
      </w:r>
      <w:r>
        <w:t xml:space="preserve"> </w:t>
      </w:r>
      <w:r>
        <w:t>어머니가</w:t>
      </w:r>
      <w:r>
        <w:t xml:space="preserve"> </w:t>
      </w:r>
      <w:r>
        <w:t>유아원</w:t>
      </w:r>
      <w:r>
        <w:t xml:space="preserve"> </w:t>
      </w:r>
      <w:r>
        <w:t>시절</w:t>
      </w:r>
      <w:r>
        <w:t xml:space="preserve"> </w:t>
      </w:r>
      <w:r>
        <w:t>스스로</w:t>
      </w:r>
      <w:r>
        <w:t xml:space="preserve"> </w:t>
      </w:r>
      <w:r>
        <w:t>세상을</w:t>
      </w:r>
      <w:r>
        <w:t xml:space="preserve"> </w:t>
      </w:r>
      <w:r>
        <w:t>떠나고</w:t>
      </w:r>
      <w:r>
        <w:t xml:space="preserve">, </w:t>
      </w:r>
      <w:r>
        <w:t>아버지는</w:t>
      </w:r>
      <w:r>
        <w:t xml:space="preserve"> </w:t>
      </w:r>
      <w:r>
        <w:t>고등학교</w:t>
      </w:r>
      <w:r>
        <w:t xml:space="preserve"> 1</w:t>
      </w:r>
      <w:r>
        <w:t>학년</w:t>
      </w:r>
      <w:r>
        <w:t xml:space="preserve"> </w:t>
      </w:r>
      <w:r>
        <w:t>때</w:t>
      </w:r>
      <w:r>
        <w:t xml:space="preserve"> </w:t>
      </w:r>
      <w:r>
        <w:t>암으로</w:t>
      </w:r>
      <w:r>
        <w:t xml:space="preserve"> </w:t>
      </w:r>
      <w:r>
        <w:t>별세하는</w:t>
      </w:r>
      <w:r>
        <w:t xml:space="preserve"> </w:t>
      </w:r>
      <w:r>
        <w:t>아픔을</w:t>
      </w:r>
      <w:r>
        <w:t xml:space="preserve"> </w:t>
      </w:r>
      <w:r>
        <w:t>겪었습니다</w:t>
      </w:r>
      <w:r>
        <w:t xml:space="preserve">. </w:t>
      </w:r>
      <w:r>
        <w:t>막내누나를</w:t>
      </w:r>
      <w:r>
        <w:t xml:space="preserve"> </w:t>
      </w:r>
      <w:r>
        <w:t>따라</w:t>
      </w:r>
      <w:r>
        <w:t xml:space="preserve"> </w:t>
      </w:r>
      <w:r>
        <w:t>경북</w:t>
      </w:r>
      <w:r>
        <w:t xml:space="preserve"> </w:t>
      </w:r>
      <w:r>
        <w:t>영주로</w:t>
      </w:r>
      <w:r>
        <w:t xml:space="preserve"> </w:t>
      </w:r>
      <w:r>
        <w:t>이주하여</w:t>
      </w:r>
      <w:r>
        <w:t xml:space="preserve"> </w:t>
      </w:r>
      <w:r>
        <w:t>홀로</w:t>
      </w:r>
      <w:r>
        <w:t xml:space="preserve"> </w:t>
      </w:r>
      <w:r>
        <w:t>자립하였고</w:t>
      </w:r>
      <w:r>
        <w:t xml:space="preserve">, </w:t>
      </w:r>
      <w:r>
        <w:t>제대</w:t>
      </w:r>
      <w:r>
        <w:t xml:space="preserve"> </w:t>
      </w:r>
      <w:r>
        <w:t>후</w:t>
      </w:r>
      <w:r>
        <w:t xml:space="preserve"> </w:t>
      </w:r>
      <w:r>
        <w:t>만난</w:t>
      </w:r>
      <w:r>
        <w:t xml:space="preserve"> </w:t>
      </w:r>
      <w:r>
        <w:t>전</w:t>
      </w:r>
      <w:r>
        <w:t xml:space="preserve"> </w:t>
      </w:r>
      <w:r>
        <w:t>아내의</w:t>
      </w:r>
      <w:r>
        <w:t xml:space="preserve"> </w:t>
      </w:r>
      <w:r>
        <w:t>채무로</w:t>
      </w:r>
      <w:r>
        <w:t xml:space="preserve"> </w:t>
      </w:r>
      <w:r>
        <w:t>인해</w:t>
      </w:r>
      <w:r>
        <w:t xml:space="preserve"> </w:t>
      </w:r>
      <w:r>
        <w:t>독촉과</w:t>
      </w:r>
      <w:r>
        <w:t xml:space="preserve"> </w:t>
      </w:r>
      <w:r>
        <w:t>시달림을</w:t>
      </w:r>
      <w:r>
        <w:t xml:space="preserve"> </w:t>
      </w:r>
      <w:r>
        <w:t>견디다</w:t>
      </w:r>
      <w:r>
        <w:t xml:space="preserve"> </w:t>
      </w:r>
      <w:r>
        <w:t>못해</w:t>
      </w:r>
      <w:r>
        <w:t xml:space="preserve"> </w:t>
      </w:r>
      <w:r>
        <w:t>대출을</w:t>
      </w:r>
      <w:r>
        <w:t xml:space="preserve"> </w:t>
      </w:r>
      <w:r>
        <w:t>받아</w:t>
      </w:r>
      <w:r>
        <w:t xml:space="preserve"> </w:t>
      </w:r>
      <w:r>
        <w:t>대신</w:t>
      </w:r>
      <w:r>
        <w:t xml:space="preserve"> </w:t>
      </w:r>
      <w:r>
        <w:t>갚아주었습니다</w:t>
      </w:r>
      <w:r>
        <w:t>.</w:t>
      </w:r>
    </w:p>
    <w:p w:rsidR="00867BF7" w:rsidRDefault="004E61F8">
      <w:pPr>
        <w:spacing w:before="60" w:after="60"/>
      </w:pPr>
      <w:r>
        <w:t>이후</w:t>
      </w:r>
      <w:r>
        <w:t xml:space="preserve"> </w:t>
      </w:r>
      <w:r>
        <w:t>딸이</w:t>
      </w:r>
      <w:r>
        <w:t xml:space="preserve"> </w:t>
      </w:r>
      <w:r>
        <w:t>태어났으나</w:t>
      </w:r>
      <w:r>
        <w:t xml:space="preserve"> 2011</w:t>
      </w:r>
      <w:r>
        <w:t>년경</w:t>
      </w:r>
      <w:r>
        <w:t xml:space="preserve"> </w:t>
      </w:r>
      <w:r>
        <w:t>딸의</w:t>
      </w:r>
      <w:r>
        <w:t xml:space="preserve"> </w:t>
      </w:r>
      <w:r>
        <w:t>이빨이</w:t>
      </w:r>
      <w:r>
        <w:t xml:space="preserve"> </w:t>
      </w:r>
      <w:r>
        <w:t>녹는</w:t>
      </w:r>
      <w:r>
        <w:t xml:space="preserve"> </w:t>
      </w:r>
      <w:r>
        <w:t>증상으로</w:t>
      </w:r>
      <w:r>
        <w:t xml:space="preserve"> </w:t>
      </w:r>
      <w:r>
        <w:t>큰</w:t>
      </w:r>
      <w:r>
        <w:t xml:space="preserve"> </w:t>
      </w:r>
      <w:r>
        <w:t>병원</w:t>
      </w:r>
      <w:r>
        <w:t xml:space="preserve"> </w:t>
      </w:r>
      <w:r>
        <w:t>치료비가</w:t>
      </w:r>
      <w:r>
        <w:t xml:space="preserve"> </w:t>
      </w:r>
      <w:r>
        <w:t>발생하였고</w:t>
      </w:r>
      <w:r>
        <w:t xml:space="preserve">, </w:t>
      </w:r>
      <w:r>
        <w:t>결국</w:t>
      </w:r>
      <w:r>
        <w:t xml:space="preserve"> </w:t>
      </w:r>
      <w:r>
        <w:t>이혼</w:t>
      </w:r>
      <w:r>
        <w:t xml:space="preserve"> </w:t>
      </w:r>
      <w:r>
        <w:t>후에는</w:t>
      </w:r>
      <w:r>
        <w:t xml:space="preserve"> </w:t>
      </w:r>
      <w:r>
        <w:t>자녀</w:t>
      </w:r>
      <w:r>
        <w:t xml:space="preserve"> </w:t>
      </w:r>
      <w:r>
        <w:t>양육비까지</w:t>
      </w:r>
      <w:r>
        <w:t xml:space="preserve"> </w:t>
      </w:r>
      <w:r>
        <w:t>홀로</w:t>
      </w:r>
      <w:r>
        <w:t xml:space="preserve"> </w:t>
      </w:r>
      <w:r>
        <w:t>부담하며</w:t>
      </w:r>
      <w:r>
        <w:t xml:space="preserve"> </w:t>
      </w:r>
      <w:r>
        <w:t>모든</w:t>
      </w:r>
      <w:r>
        <w:t xml:space="preserve"> </w:t>
      </w:r>
      <w:r>
        <w:t>통장이</w:t>
      </w:r>
      <w:r>
        <w:t xml:space="preserve"> </w:t>
      </w:r>
      <w:r>
        <w:t>압류되는</w:t>
      </w:r>
      <w:r>
        <w:t xml:space="preserve"> </w:t>
      </w:r>
      <w:r>
        <w:t>상황에</w:t>
      </w:r>
      <w:r>
        <w:t xml:space="preserve"> </w:t>
      </w:r>
      <w:r>
        <w:t>이르렀습니다</w:t>
      </w:r>
      <w:r>
        <w:t xml:space="preserve">. </w:t>
      </w:r>
      <w:r>
        <w:rPr>
          <w:b/>
          <w:bCs/>
        </w:rPr>
        <w:t>1</w:t>
      </w:r>
      <w:r>
        <w:rPr>
          <w:b/>
          <w:bCs/>
        </w:rPr>
        <w:t>억</w:t>
      </w:r>
      <w:r>
        <w:rPr>
          <w:b/>
          <w:bCs/>
        </w:rPr>
        <w:t xml:space="preserve"> 2,668</w:t>
      </w:r>
      <w:r>
        <w:rPr>
          <w:b/>
          <w:bCs/>
        </w:rPr>
        <w:t>만</w:t>
      </w:r>
      <w:r>
        <w:rPr>
          <w:b/>
          <w:bCs/>
        </w:rPr>
        <w:t xml:space="preserve"> </w:t>
      </w:r>
      <w:r>
        <w:rPr>
          <w:b/>
          <w:bCs/>
        </w:rPr>
        <w:t>원</w:t>
      </w:r>
      <w:r>
        <w:t>(</w:t>
      </w:r>
      <w:r>
        <w:t>원금보다</w:t>
      </w:r>
      <w:r>
        <w:t xml:space="preserve"> </w:t>
      </w:r>
      <w:r>
        <w:t>이자가</w:t>
      </w:r>
      <w:r>
        <w:t xml:space="preserve"> 2</w:t>
      </w:r>
      <w:r>
        <w:t>배</w:t>
      </w:r>
      <w:r>
        <w:t xml:space="preserve"> </w:t>
      </w:r>
      <w:r>
        <w:t>많은</w:t>
      </w:r>
      <w:r>
        <w:t xml:space="preserve"> </w:t>
      </w:r>
      <w:r>
        <w:t>고금리</w:t>
      </w:r>
      <w:r>
        <w:t xml:space="preserve"> </w:t>
      </w:r>
      <w:r>
        <w:t>채무</w:t>
      </w:r>
      <w:r>
        <w:t>)</w:t>
      </w:r>
      <w:r>
        <w:t>을</w:t>
      </w:r>
      <w:r>
        <w:t xml:space="preserve"> </w:t>
      </w:r>
      <w:r>
        <w:t>더</w:t>
      </w:r>
      <w:r>
        <w:t xml:space="preserve"> </w:t>
      </w:r>
      <w:r>
        <w:t>이상</w:t>
      </w:r>
      <w:r>
        <w:t xml:space="preserve"> </w:t>
      </w:r>
      <w:r>
        <w:t>감당하지</w:t>
      </w:r>
      <w:r>
        <w:t xml:space="preserve"> </w:t>
      </w:r>
      <w:r>
        <w:t>못하고</w:t>
      </w:r>
      <w:r>
        <w:t xml:space="preserve"> </w:t>
      </w:r>
      <w:r>
        <w:t>법무법인</w:t>
      </w:r>
      <w:r>
        <w:t xml:space="preserve"> </w:t>
      </w:r>
      <w:proofErr w:type="spellStart"/>
      <w:r>
        <w:t>리더스를</w:t>
      </w:r>
      <w:proofErr w:type="spellEnd"/>
      <w:r>
        <w:t xml:space="preserve"> </w:t>
      </w:r>
      <w:r>
        <w:t>통해</w:t>
      </w:r>
      <w:r>
        <w:t xml:space="preserve"> </w:t>
      </w:r>
      <w:r>
        <w:t>개인회생을</w:t>
      </w:r>
      <w:r>
        <w:t xml:space="preserve"> </w:t>
      </w:r>
      <w:r>
        <w:t>신청하였습니다</w:t>
      </w:r>
      <w:r>
        <w:t>.</w:t>
      </w:r>
    </w:p>
    <w:p w:rsidR="00867BF7" w:rsidRDefault="00867BF7"/>
    <w:p w:rsidR="00867BF7" w:rsidRDefault="004E61F8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상세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내역</w:t>
      </w:r>
    </w:p>
    <w:tbl>
      <w:tblPr>
        <w:tblW w:w="930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4653"/>
      </w:tblGrid>
      <w:tr w:rsidR="00867BF7">
        <w:tblPrEx>
          <w:tblCellMar>
            <w:top w:w="0" w:type="dxa"/>
            <w:bottom w:w="0" w:type="dxa"/>
          </w:tblCellMar>
        </w:tblPrEx>
        <w:tc>
          <w:tcPr>
            <w:tcW w:w="4653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항목</w:t>
            </w:r>
          </w:p>
        </w:tc>
        <w:tc>
          <w:tcPr>
            <w:tcW w:w="4653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내용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proofErr w:type="spellStart"/>
            <w:r>
              <w:rPr>
                <w:color w:val="1A1A2E"/>
                <w:sz w:val="21"/>
                <w:szCs w:val="21"/>
              </w:rPr>
              <w:t>채권현재액</w:t>
            </w:r>
            <w:proofErr w:type="spellEnd"/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합계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1"/>
                <w:szCs w:val="21"/>
              </w:rPr>
              <w:t>126,684,189</w:t>
            </w:r>
            <w:r>
              <w:rPr>
                <w:color w:val="1A1A2E"/>
                <w:sz w:val="21"/>
                <w:szCs w:val="21"/>
              </w:rPr>
              <w:t>원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1"/>
                <w:szCs w:val="21"/>
              </w:rPr>
              <w:lastRenderedPageBreak/>
              <w:t xml:space="preserve">　　</w:t>
            </w:r>
            <w:proofErr w:type="spellStart"/>
            <w:r>
              <w:rPr>
                <w:color w:val="1A1A2E"/>
                <w:sz w:val="21"/>
                <w:szCs w:val="21"/>
              </w:rPr>
              <w:t>ㄴ</w:t>
            </w:r>
            <w:proofErr w:type="spellEnd"/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원금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1"/>
                <w:szCs w:val="21"/>
              </w:rPr>
              <w:t>43,107,598</w:t>
            </w:r>
            <w:r>
              <w:rPr>
                <w:color w:val="1A1A2E"/>
                <w:sz w:val="21"/>
                <w:szCs w:val="21"/>
              </w:rPr>
              <w:t>원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9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color w:val="C0392B"/>
                <w:sz w:val="21"/>
                <w:szCs w:val="21"/>
              </w:rPr>
              <w:t xml:space="preserve">　　</w:t>
            </w:r>
            <w:proofErr w:type="spellStart"/>
            <w:r>
              <w:rPr>
                <w:color w:val="C0392B"/>
                <w:sz w:val="21"/>
                <w:szCs w:val="21"/>
              </w:rPr>
              <w:t>ㄴ</w:t>
            </w:r>
            <w:proofErr w:type="spellEnd"/>
            <w:r>
              <w:rPr>
                <w:color w:val="C0392B"/>
                <w:sz w:val="21"/>
                <w:szCs w:val="21"/>
              </w:rPr>
              <w:t xml:space="preserve"> </w:t>
            </w:r>
            <w:r>
              <w:rPr>
                <w:color w:val="C0392B"/>
                <w:sz w:val="21"/>
                <w:szCs w:val="21"/>
              </w:rPr>
              <w:t>이자</w:t>
            </w:r>
            <w:r>
              <w:rPr>
                <w:color w:val="C0392B"/>
                <w:sz w:val="21"/>
                <w:szCs w:val="21"/>
              </w:rPr>
              <w:t xml:space="preserve"> ⚠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9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b/>
                <w:bCs/>
                <w:color w:val="C0392B"/>
                <w:sz w:val="21"/>
                <w:szCs w:val="21"/>
              </w:rPr>
              <w:t>83,576,591</w:t>
            </w:r>
            <w:r>
              <w:rPr>
                <w:b/>
                <w:bCs/>
                <w:color w:val="C0392B"/>
                <w:sz w:val="21"/>
                <w:szCs w:val="21"/>
              </w:rPr>
              <w:t>원</w:t>
            </w:r>
            <w:r>
              <w:rPr>
                <w:b/>
                <w:bCs/>
                <w:color w:val="C0392B"/>
                <w:sz w:val="21"/>
                <w:szCs w:val="21"/>
              </w:rPr>
              <w:t xml:space="preserve"> (</w:t>
            </w:r>
            <w:r>
              <w:rPr>
                <w:b/>
                <w:bCs/>
                <w:color w:val="C0392B"/>
                <w:sz w:val="21"/>
                <w:szCs w:val="21"/>
              </w:rPr>
              <w:t>원금의</w:t>
            </w:r>
            <w:r>
              <w:rPr>
                <w:b/>
                <w:bCs/>
                <w:color w:val="C0392B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C0392B"/>
                <w:sz w:val="21"/>
                <w:szCs w:val="21"/>
              </w:rPr>
              <w:t>약</w:t>
            </w:r>
            <w:r>
              <w:rPr>
                <w:b/>
                <w:bCs/>
                <w:color w:val="C0392B"/>
                <w:sz w:val="21"/>
                <w:szCs w:val="21"/>
              </w:rPr>
              <w:t xml:space="preserve"> 2</w:t>
            </w:r>
            <w:r>
              <w:rPr>
                <w:b/>
                <w:bCs/>
                <w:color w:val="C0392B"/>
                <w:sz w:val="21"/>
                <w:szCs w:val="21"/>
              </w:rPr>
              <w:t>배</w:t>
            </w:r>
            <w:r>
              <w:rPr>
                <w:b/>
                <w:bCs/>
                <w:color w:val="C0392B"/>
                <w:sz w:val="21"/>
                <w:szCs w:val="21"/>
              </w:rPr>
              <w:t>!)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1"/>
                <w:szCs w:val="21"/>
              </w:rPr>
              <w:t>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가용소득</w:t>
            </w:r>
            <w:r>
              <w:rPr>
                <w:color w:val="1A1A2E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1A1A2E"/>
                <w:sz w:val="21"/>
                <w:szCs w:val="21"/>
              </w:rPr>
              <w:t>변제금</w:t>
            </w:r>
            <w:proofErr w:type="spellEnd"/>
            <w:r>
              <w:rPr>
                <w:color w:val="1A1A2E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1"/>
                <w:szCs w:val="21"/>
              </w:rPr>
              <w:t>362,933</w:t>
            </w:r>
            <w:r>
              <w:rPr>
                <w:color w:val="1A1A2E"/>
                <w:sz w:val="21"/>
                <w:szCs w:val="21"/>
              </w:rPr>
              <w:t>원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1"/>
                <w:szCs w:val="21"/>
              </w:rPr>
              <w:t>변제횟수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1"/>
                <w:szCs w:val="21"/>
              </w:rPr>
              <w:t>36</w:t>
            </w:r>
            <w:r>
              <w:rPr>
                <w:color w:val="1A1A2E"/>
                <w:sz w:val="21"/>
                <w:szCs w:val="21"/>
              </w:rPr>
              <w:t>회</w:t>
            </w:r>
            <w:r>
              <w:rPr>
                <w:color w:val="1A1A2E"/>
                <w:sz w:val="21"/>
                <w:szCs w:val="21"/>
              </w:rPr>
              <w:t xml:space="preserve"> (3</w:t>
            </w:r>
            <w:r>
              <w:rPr>
                <w:color w:val="1A1A2E"/>
                <w:sz w:val="21"/>
                <w:szCs w:val="21"/>
              </w:rPr>
              <w:t>년</w:t>
            </w:r>
            <w:r>
              <w:rPr>
                <w:color w:val="1A1A2E"/>
                <w:sz w:val="21"/>
                <w:szCs w:val="21"/>
              </w:rPr>
              <w:t>)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proofErr w:type="spellStart"/>
            <w:r>
              <w:rPr>
                <w:color w:val="1A1A2E"/>
                <w:sz w:val="21"/>
                <w:szCs w:val="21"/>
              </w:rPr>
              <w:t>총변제예정액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1"/>
                <w:szCs w:val="21"/>
              </w:rPr>
              <w:t>13,065,728</w:t>
            </w:r>
            <w:r>
              <w:rPr>
                <w:color w:val="1A1A2E"/>
                <w:sz w:val="21"/>
                <w:szCs w:val="21"/>
              </w:rPr>
              <w:t>원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b/>
                <w:bCs/>
                <w:color w:val="1A5E9A"/>
                <w:sz w:val="21"/>
                <w:szCs w:val="21"/>
              </w:rPr>
              <w:t>✔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원금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변제율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b/>
                <w:bCs/>
                <w:color w:val="1A5E9A"/>
                <w:sz w:val="21"/>
                <w:szCs w:val="21"/>
              </w:rPr>
              <w:t>30.31%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b/>
                <w:bCs/>
                <w:color w:val="1A5E9A"/>
                <w:sz w:val="21"/>
                <w:szCs w:val="21"/>
              </w:rPr>
              <w:t>✔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채무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1A5E9A"/>
                <w:sz w:val="21"/>
                <w:szCs w:val="21"/>
              </w:rPr>
              <w:t>감면율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867BF7" w:rsidRDefault="004E61F8">
            <w:r>
              <w:rPr>
                <w:b/>
                <w:bCs/>
                <w:color w:val="1A5E9A"/>
                <w:sz w:val="21"/>
                <w:szCs w:val="21"/>
              </w:rPr>
              <w:t>약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69.7% (</w:t>
            </w:r>
            <w:r>
              <w:rPr>
                <w:b/>
                <w:bCs/>
                <w:color w:val="1A5E9A"/>
                <w:sz w:val="21"/>
                <w:szCs w:val="21"/>
              </w:rPr>
              <w:t>약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3,004</w:t>
            </w:r>
            <w:r>
              <w:rPr>
                <w:b/>
                <w:bCs/>
                <w:color w:val="1A5E9A"/>
                <w:sz w:val="21"/>
                <w:szCs w:val="21"/>
              </w:rPr>
              <w:t>만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원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면제</w:t>
            </w:r>
            <w:r>
              <w:rPr>
                <w:b/>
                <w:bCs/>
                <w:color w:val="1A5E9A"/>
                <w:sz w:val="21"/>
                <w:szCs w:val="21"/>
              </w:rPr>
              <w:t>)</w:t>
            </w:r>
          </w:p>
        </w:tc>
      </w:tr>
    </w:tbl>
    <w:p w:rsidR="00867BF7" w:rsidRDefault="00867BF7"/>
    <w:p w:rsidR="00867BF7" w:rsidRDefault="004E61F8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처리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과정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및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결과</w:t>
      </w:r>
    </w:p>
    <w:tbl>
      <w:tblPr>
        <w:tblW w:w="930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2100"/>
        <w:gridCol w:w="6346"/>
      </w:tblGrid>
      <w:tr w:rsidR="00867BF7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단계</w:t>
            </w:r>
          </w:p>
        </w:tc>
        <w:tc>
          <w:tcPr>
            <w:tcW w:w="2100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내용</w:t>
            </w:r>
          </w:p>
        </w:tc>
        <w:tc>
          <w:tcPr>
            <w:tcW w:w="6346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상세</w:t>
            </w:r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FFFFFF"/>
                <w:sz w:val="21"/>
                <w:szCs w:val="21"/>
              </w:rPr>
              <w:t>설명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5E9A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①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r>
              <w:rPr>
                <w:b/>
                <w:bCs/>
                <w:color w:val="1A5E9A"/>
                <w:sz w:val="20"/>
                <w:szCs w:val="20"/>
              </w:rPr>
              <w:t>신청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및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서류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준비</w:t>
            </w:r>
          </w:p>
        </w:tc>
        <w:tc>
          <w:tcPr>
            <w:tcW w:w="6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0"/>
                <w:szCs w:val="20"/>
              </w:rPr>
              <w:t>급여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소득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자료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및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생활비</w:t>
            </w:r>
            <w:r>
              <w:rPr>
                <w:color w:val="1A1A2E"/>
                <w:sz w:val="20"/>
                <w:szCs w:val="20"/>
              </w:rPr>
              <w:t>·</w:t>
            </w:r>
            <w:r>
              <w:rPr>
                <w:color w:val="1A1A2E"/>
                <w:sz w:val="20"/>
                <w:szCs w:val="20"/>
              </w:rPr>
              <w:t>양육비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내역을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토대로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가용소득을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산정하고</w:t>
            </w:r>
            <w:r>
              <w:rPr>
                <w:color w:val="1A1A2E"/>
                <w:sz w:val="20"/>
                <w:szCs w:val="20"/>
              </w:rPr>
              <w:t xml:space="preserve">, </w:t>
            </w:r>
            <w:r>
              <w:rPr>
                <w:color w:val="1A1A2E"/>
                <w:sz w:val="20"/>
                <w:szCs w:val="20"/>
              </w:rPr>
              <w:t>채권자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목록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및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변제계획안을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작성하였습니다</w:t>
            </w:r>
            <w:r>
              <w:rPr>
                <w:color w:val="1A1A2E"/>
                <w:sz w:val="20"/>
                <w:szCs w:val="20"/>
              </w:rPr>
              <w:t>.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5E9A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②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r>
              <w:rPr>
                <w:b/>
                <w:bCs/>
                <w:color w:val="1A5E9A"/>
                <w:sz w:val="20"/>
                <w:szCs w:val="20"/>
              </w:rPr>
              <w:t>대구지방법원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개시결정</w:t>
            </w:r>
          </w:p>
        </w:tc>
        <w:tc>
          <w:tcPr>
            <w:tcW w:w="6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0"/>
                <w:szCs w:val="20"/>
              </w:rPr>
              <w:t xml:space="preserve">2025. 4. 22. </w:t>
            </w:r>
            <w:r>
              <w:rPr>
                <w:color w:val="1A1A2E"/>
                <w:sz w:val="20"/>
                <w:szCs w:val="20"/>
              </w:rPr>
              <w:t>개인회생절차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개시결정을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받아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채권자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이의절차가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진행되었습니다</w:t>
            </w:r>
            <w:r>
              <w:rPr>
                <w:color w:val="1A1A2E"/>
                <w:sz w:val="20"/>
                <w:szCs w:val="20"/>
              </w:rPr>
              <w:t>.</w:t>
            </w:r>
          </w:p>
        </w:tc>
      </w:tr>
      <w:tr w:rsidR="00867BF7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5E9A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③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r>
              <w:rPr>
                <w:b/>
                <w:bCs/>
                <w:color w:val="1A5E9A"/>
                <w:sz w:val="20"/>
                <w:szCs w:val="20"/>
              </w:rPr>
              <w:t>변제계획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확정</w:t>
            </w:r>
          </w:p>
        </w:tc>
        <w:tc>
          <w:tcPr>
            <w:tcW w:w="6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867BF7" w:rsidRDefault="004E61F8">
            <w:r>
              <w:rPr>
                <w:color w:val="1A1A2E"/>
                <w:sz w:val="20"/>
                <w:szCs w:val="20"/>
              </w:rPr>
              <w:t>월</w:t>
            </w:r>
            <w:r>
              <w:rPr>
                <w:color w:val="1A1A2E"/>
                <w:sz w:val="20"/>
                <w:szCs w:val="20"/>
              </w:rPr>
              <w:t xml:space="preserve"> 362,933</w:t>
            </w:r>
            <w:r>
              <w:rPr>
                <w:color w:val="1A1A2E"/>
                <w:sz w:val="20"/>
                <w:szCs w:val="20"/>
              </w:rPr>
              <w:t>원씩</w:t>
            </w:r>
            <w:r>
              <w:rPr>
                <w:color w:val="1A1A2E"/>
                <w:sz w:val="20"/>
                <w:szCs w:val="20"/>
              </w:rPr>
              <w:t xml:space="preserve"> 36</w:t>
            </w:r>
            <w:r>
              <w:rPr>
                <w:color w:val="1A1A2E"/>
                <w:sz w:val="20"/>
                <w:szCs w:val="20"/>
              </w:rPr>
              <w:t>회</w:t>
            </w:r>
            <w:r>
              <w:rPr>
                <w:color w:val="1A1A2E"/>
                <w:sz w:val="20"/>
                <w:szCs w:val="20"/>
              </w:rPr>
              <w:t>(3</w:t>
            </w:r>
            <w:r>
              <w:rPr>
                <w:color w:val="1A1A2E"/>
                <w:sz w:val="20"/>
                <w:szCs w:val="20"/>
              </w:rPr>
              <w:t>년</w:t>
            </w:r>
            <w:r>
              <w:rPr>
                <w:color w:val="1A1A2E"/>
                <w:sz w:val="20"/>
                <w:szCs w:val="20"/>
              </w:rPr>
              <w:t xml:space="preserve">) </w:t>
            </w:r>
            <w:r>
              <w:rPr>
                <w:color w:val="1A1A2E"/>
                <w:sz w:val="20"/>
                <w:szCs w:val="20"/>
              </w:rPr>
              <w:t>납부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조건으로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확정</w:t>
            </w:r>
            <w:r>
              <w:rPr>
                <w:color w:val="1A1A2E"/>
                <w:sz w:val="20"/>
                <w:szCs w:val="20"/>
              </w:rPr>
              <w:t xml:space="preserve">, </w:t>
            </w:r>
            <w:r>
              <w:rPr>
                <w:color w:val="1A1A2E"/>
                <w:sz w:val="20"/>
                <w:szCs w:val="20"/>
              </w:rPr>
              <w:t>이자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포함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약</w:t>
            </w:r>
            <w:r>
              <w:rPr>
                <w:color w:val="1A1A2E"/>
                <w:sz w:val="20"/>
                <w:szCs w:val="20"/>
              </w:rPr>
              <w:t xml:space="preserve"> 69.7%</w:t>
            </w:r>
            <w:r>
              <w:rPr>
                <w:color w:val="1A1A2E"/>
                <w:sz w:val="20"/>
                <w:szCs w:val="20"/>
              </w:rPr>
              <w:t>의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채무가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면제될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예정입니다</w:t>
            </w:r>
            <w:r>
              <w:rPr>
                <w:color w:val="1A1A2E"/>
                <w:sz w:val="20"/>
                <w:szCs w:val="20"/>
              </w:rPr>
              <w:t>.</w:t>
            </w:r>
          </w:p>
        </w:tc>
      </w:tr>
    </w:tbl>
    <w:p w:rsidR="00867BF7" w:rsidRDefault="00867BF7"/>
    <w:p w:rsidR="00867BF7" w:rsidRDefault="004E61F8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이런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분이라면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개인회생을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검토해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보세요</w:t>
      </w:r>
    </w:p>
    <w:tbl>
      <w:tblPr>
        <w:tblW w:w="9306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9"/>
        <w:gridCol w:w="4857"/>
      </w:tblGrid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867BF7" w:rsidRDefault="004E61F8">
            <w:pPr>
              <w:spacing w:after="80"/>
            </w:pPr>
            <w:r>
              <w:rPr>
                <w:color w:val="1A5E9A"/>
                <w:sz w:val="21"/>
                <w:szCs w:val="21"/>
              </w:rPr>
              <w:t>✔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이자가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원금보다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많아진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분</w:t>
            </w:r>
          </w:p>
          <w:p w:rsidR="00867BF7" w:rsidRDefault="004E61F8">
            <w:pPr>
              <w:spacing w:after="80"/>
            </w:pPr>
            <w:r>
              <w:rPr>
                <w:color w:val="1A5E9A"/>
                <w:sz w:val="21"/>
                <w:szCs w:val="21"/>
              </w:rPr>
              <w:t>✔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통장</w:t>
            </w:r>
            <w:r>
              <w:rPr>
                <w:color w:val="1A5E9A"/>
                <w:sz w:val="21"/>
                <w:szCs w:val="21"/>
              </w:rPr>
              <w:t>·</w:t>
            </w:r>
            <w:r>
              <w:rPr>
                <w:color w:val="1A5E9A"/>
                <w:sz w:val="21"/>
                <w:szCs w:val="21"/>
              </w:rPr>
              <w:t>급여가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압류된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분</w:t>
            </w:r>
          </w:p>
          <w:p w:rsidR="00867BF7" w:rsidRDefault="004E61F8">
            <w:r>
              <w:rPr>
                <w:color w:val="1A5E9A"/>
                <w:sz w:val="21"/>
                <w:szCs w:val="21"/>
              </w:rPr>
              <w:t>✔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남의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빚을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대신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갚다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빚이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생긴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분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867BF7" w:rsidRDefault="004E61F8">
            <w:pPr>
              <w:spacing w:after="80"/>
            </w:pPr>
            <w:r>
              <w:rPr>
                <w:color w:val="1A1A2E"/>
                <w:sz w:val="21"/>
                <w:szCs w:val="21"/>
              </w:rPr>
              <w:t>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이혼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후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양육비까지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혼자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부담하는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분</w:t>
            </w:r>
          </w:p>
          <w:p w:rsidR="00867BF7" w:rsidRDefault="004E61F8">
            <w:pPr>
              <w:spacing w:after="80"/>
            </w:pPr>
            <w:r>
              <w:rPr>
                <w:color w:val="1A1A2E"/>
                <w:sz w:val="21"/>
                <w:szCs w:val="21"/>
              </w:rPr>
              <w:t>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소득이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적어도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성실히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일하는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분</w:t>
            </w:r>
          </w:p>
          <w:p w:rsidR="00867BF7" w:rsidRDefault="004E61F8">
            <w:r>
              <w:rPr>
                <w:color w:val="1A1A2E"/>
                <w:sz w:val="21"/>
                <w:szCs w:val="21"/>
              </w:rPr>
              <w:t>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빚이</w:t>
            </w:r>
            <w:r>
              <w:rPr>
                <w:color w:val="1A1A2E"/>
                <w:sz w:val="21"/>
                <w:szCs w:val="21"/>
              </w:rPr>
              <w:t xml:space="preserve"> 1</w:t>
            </w:r>
            <w:r>
              <w:rPr>
                <w:color w:val="1A1A2E"/>
                <w:sz w:val="21"/>
                <w:szCs w:val="21"/>
              </w:rPr>
              <w:t>억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이상이라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포기하신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분</w:t>
            </w:r>
          </w:p>
        </w:tc>
      </w:tr>
    </w:tbl>
    <w:p w:rsidR="00867BF7" w:rsidRDefault="00867BF7"/>
    <w:p w:rsidR="00867BF7" w:rsidRDefault="004E61F8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proofErr w:type="spellStart"/>
      <w:r>
        <w:rPr>
          <w:b/>
          <w:bCs/>
          <w:color w:val="1A5E9A"/>
          <w:sz w:val="26"/>
          <w:szCs w:val="26"/>
        </w:rPr>
        <w:t>리더스</w:t>
      </w:r>
      <w:proofErr w:type="spellEnd"/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한마디</w:t>
      </w:r>
    </w:p>
    <w:tbl>
      <w:tblPr>
        <w:tblW w:w="930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6"/>
      </w:tblGrid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A5E9A"/>
              <w:left w:val="single" w:sz="14" w:space="0" w:color="1A5E9A"/>
              <w:bottom w:val="single" w:sz="4" w:space="0" w:color="1A5E9A"/>
            </w:tcBorders>
            <w:shd w:val="clear" w:color="auto" w:fill="F7FAFD"/>
            <w:tcMar>
              <w:top w:w="160" w:type="dxa"/>
              <w:left w:w="240" w:type="dxa"/>
              <w:bottom w:w="160" w:type="dxa"/>
              <w:right w:w="240" w:type="dxa"/>
            </w:tcMar>
          </w:tcPr>
          <w:p w:rsidR="00867BF7" w:rsidRDefault="004E61F8">
            <w:pPr>
              <w:spacing w:after="80"/>
            </w:pPr>
            <w:r>
              <w:rPr>
                <w:i/>
                <w:iCs/>
                <w:color w:val="444444"/>
              </w:rPr>
              <w:t>부모를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일찍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여의고</w:t>
            </w:r>
            <w:r>
              <w:rPr>
                <w:i/>
                <w:iCs/>
                <w:color w:val="444444"/>
              </w:rPr>
              <w:t xml:space="preserve">, </w:t>
            </w:r>
            <w:r>
              <w:rPr>
                <w:i/>
                <w:iCs/>
                <w:color w:val="444444"/>
              </w:rPr>
              <w:t>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아내의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빚까지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대신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갚아주고</w:t>
            </w:r>
            <w:r>
              <w:rPr>
                <w:i/>
                <w:iCs/>
                <w:color w:val="444444"/>
              </w:rPr>
              <w:t xml:space="preserve">, </w:t>
            </w:r>
            <w:r>
              <w:rPr>
                <w:i/>
                <w:iCs/>
                <w:color w:val="444444"/>
              </w:rPr>
              <w:t>딸의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치료비에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이혼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양육비까지</w:t>
            </w:r>
            <w:r>
              <w:rPr>
                <w:i/>
                <w:iCs/>
                <w:color w:val="444444"/>
              </w:rPr>
              <w:t xml:space="preserve"> — </w:t>
            </w:r>
            <w:r>
              <w:rPr>
                <w:i/>
                <w:iCs/>
                <w:color w:val="444444"/>
              </w:rPr>
              <w:t>삶이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쉬지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않고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짐을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얹어왔습니다</w:t>
            </w:r>
            <w:r>
              <w:rPr>
                <w:i/>
                <w:iCs/>
                <w:color w:val="444444"/>
              </w:rPr>
              <w:t>.</w:t>
            </w:r>
          </w:p>
          <w:p w:rsidR="00867BF7" w:rsidRDefault="004E61F8">
            <w:pPr>
              <w:spacing w:after="80"/>
            </w:pPr>
            <w:r>
              <w:rPr>
                <w:i/>
                <w:iCs/>
                <w:color w:val="444444"/>
              </w:rPr>
              <w:lastRenderedPageBreak/>
              <w:t>원금보다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이자가</w:t>
            </w:r>
            <w:r>
              <w:rPr>
                <w:i/>
                <w:iCs/>
                <w:color w:val="444444"/>
              </w:rPr>
              <w:t xml:space="preserve"> 2</w:t>
            </w:r>
            <w:r>
              <w:rPr>
                <w:i/>
                <w:iCs/>
                <w:color w:val="444444"/>
              </w:rPr>
              <w:t>배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많은</w:t>
            </w:r>
            <w:r>
              <w:rPr>
                <w:i/>
                <w:iCs/>
                <w:color w:val="444444"/>
              </w:rPr>
              <w:t xml:space="preserve"> 1</w:t>
            </w:r>
            <w:r>
              <w:rPr>
                <w:i/>
                <w:iCs/>
                <w:color w:val="444444"/>
              </w:rPr>
              <w:t>억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넘는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채무도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개인회생으로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해결됩니다</w:t>
            </w:r>
            <w:r>
              <w:rPr>
                <w:i/>
                <w:iCs/>
                <w:color w:val="444444"/>
              </w:rPr>
              <w:t xml:space="preserve">. </w:t>
            </w:r>
            <w:r>
              <w:rPr>
                <w:i/>
                <w:iCs/>
                <w:color w:val="444444"/>
              </w:rPr>
              <w:t>월</w:t>
            </w:r>
            <w:r>
              <w:rPr>
                <w:i/>
                <w:iCs/>
                <w:color w:val="444444"/>
              </w:rPr>
              <w:t xml:space="preserve"> 36</w:t>
            </w:r>
            <w:r>
              <w:rPr>
                <w:i/>
                <w:iCs/>
                <w:color w:val="444444"/>
              </w:rPr>
              <w:t>만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원으로</w:t>
            </w:r>
            <w:r>
              <w:rPr>
                <w:i/>
                <w:iCs/>
                <w:color w:val="444444"/>
              </w:rPr>
              <w:t xml:space="preserve"> 3</w:t>
            </w:r>
            <w:r>
              <w:rPr>
                <w:i/>
                <w:iCs/>
                <w:color w:val="444444"/>
              </w:rPr>
              <w:t>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새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출발이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가능합니다</w:t>
            </w:r>
            <w:r>
              <w:rPr>
                <w:i/>
                <w:iCs/>
                <w:color w:val="444444"/>
              </w:rPr>
              <w:t>.</w:t>
            </w:r>
          </w:p>
          <w:p w:rsidR="00867BF7" w:rsidRDefault="004E61F8">
            <w:r>
              <w:rPr>
                <w:b/>
                <w:bCs/>
                <w:color w:val="1A5E9A"/>
                <w:sz w:val="23"/>
                <w:szCs w:val="23"/>
              </w:rPr>
              <w:t>법무법인</w:t>
            </w:r>
            <w:r>
              <w:rPr>
                <w:b/>
                <w:bCs/>
                <w:color w:val="1A5E9A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1A5E9A"/>
                <w:sz w:val="23"/>
                <w:szCs w:val="23"/>
              </w:rPr>
              <w:t>리더스가</w:t>
            </w:r>
            <w:proofErr w:type="spellEnd"/>
            <w:r>
              <w:rPr>
                <w:b/>
                <w:bCs/>
                <w:color w:val="1A5E9A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A5E9A"/>
                <w:sz w:val="23"/>
                <w:szCs w:val="23"/>
              </w:rPr>
              <w:t>끝까지</w:t>
            </w:r>
            <w:r>
              <w:rPr>
                <w:b/>
                <w:bCs/>
                <w:color w:val="1A5E9A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A5E9A"/>
                <w:sz w:val="23"/>
                <w:szCs w:val="23"/>
              </w:rPr>
              <w:t>함께하겠습니다</w:t>
            </w:r>
            <w:r>
              <w:rPr>
                <w:b/>
                <w:bCs/>
                <w:color w:val="1A5E9A"/>
                <w:sz w:val="23"/>
                <w:szCs w:val="23"/>
              </w:rPr>
              <w:t>.</w:t>
            </w:r>
          </w:p>
        </w:tc>
      </w:tr>
    </w:tbl>
    <w:p w:rsidR="00867BF7" w:rsidRDefault="00867BF7"/>
    <w:tbl>
      <w:tblPr>
        <w:tblW w:w="9306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6"/>
      </w:tblGrid>
      <w:tr w:rsidR="00867B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1A5E9A"/>
              <w:left w:val="single" w:sz="6" w:space="0" w:color="1A5E9A"/>
              <w:bottom w:val="single" w:sz="6" w:space="0" w:color="1A5E9A"/>
              <w:right w:val="single" w:sz="6" w:space="0" w:color="1A5E9A"/>
            </w:tcBorders>
            <w:shd w:val="clear" w:color="auto" w:fill="1A5E9A"/>
            <w:tcMar>
              <w:top w:w="160" w:type="dxa"/>
              <w:left w:w="300" w:type="dxa"/>
              <w:bottom w:w="160" w:type="dxa"/>
              <w:right w:w="300" w:type="dxa"/>
            </w:tcMar>
          </w:tcPr>
          <w:p w:rsidR="00867BF7" w:rsidRDefault="004E61F8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법무법인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6"/>
                <w:szCs w:val="26"/>
              </w:rPr>
              <w:t>리더스</w:t>
            </w:r>
            <w:proofErr w:type="spellEnd"/>
          </w:p>
          <w:p w:rsidR="00867BF7" w:rsidRDefault="004E61F8">
            <w:pPr>
              <w:spacing w:before="60"/>
              <w:jc w:val="center"/>
            </w:pPr>
            <w:r>
              <w:rPr>
                <w:color w:val="D0E4F7"/>
                <w:sz w:val="20"/>
                <w:szCs w:val="20"/>
              </w:rPr>
              <w:t>서울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서초구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서초대로</w:t>
            </w:r>
            <w:r>
              <w:rPr>
                <w:color w:val="D0E4F7"/>
                <w:sz w:val="20"/>
                <w:szCs w:val="20"/>
              </w:rPr>
              <w:t xml:space="preserve"> 264 </w:t>
            </w:r>
            <w:r>
              <w:rPr>
                <w:color w:val="D0E4F7"/>
                <w:sz w:val="20"/>
                <w:szCs w:val="20"/>
              </w:rPr>
              <w:t>법조타워</w:t>
            </w:r>
            <w:r>
              <w:rPr>
                <w:color w:val="D0E4F7"/>
                <w:sz w:val="20"/>
                <w:szCs w:val="20"/>
              </w:rPr>
              <w:t xml:space="preserve"> 4</w:t>
            </w:r>
            <w:r>
              <w:rPr>
                <w:color w:val="D0E4F7"/>
                <w:sz w:val="20"/>
                <w:szCs w:val="20"/>
              </w:rPr>
              <w:t>층</w:t>
            </w:r>
            <w:r>
              <w:rPr>
                <w:color w:val="D0E4F7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D0E4F7"/>
                <w:sz w:val="20"/>
                <w:szCs w:val="20"/>
              </w:rPr>
              <w:t>교대역</w:t>
            </w:r>
            <w:proofErr w:type="spellEnd"/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인근</w:t>
            </w:r>
            <w:r>
              <w:rPr>
                <w:color w:val="D0E4F7"/>
                <w:sz w:val="20"/>
                <w:szCs w:val="20"/>
              </w:rPr>
              <w:t xml:space="preserve">)  </w:t>
            </w:r>
            <w:proofErr w:type="gramStart"/>
            <w:r>
              <w:rPr>
                <w:color w:val="D0E4F7"/>
                <w:sz w:val="20"/>
                <w:szCs w:val="20"/>
              </w:rPr>
              <w:t xml:space="preserve">|  </w:t>
            </w:r>
            <w:r>
              <w:rPr>
                <w:color w:val="D0E4F7"/>
                <w:sz w:val="20"/>
                <w:szCs w:val="20"/>
              </w:rPr>
              <w:t>담당변호사</w:t>
            </w:r>
            <w:proofErr w:type="gramEnd"/>
            <w:r>
              <w:rPr>
                <w:color w:val="D0E4F7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D0E4F7"/>
                <w:sz w:val="20"/>
                <w:szCs w:val="20"/>
              </w:rPr>
              <w:t>이한무</w:t>
            </w:r>
            <w:proofErr w:type="spellEnd"/>
          </w:p>
          <w:p w:rsidR="00867BF7" w:rsidRDefault="004E61F8">
            <w:pPr>
              <w:spacing w:before="40"/>
              <w:jc w:val="center"/>
            </w:pPr>
            <w:r>
              <w:rPr>
                <w:color w:val="D0E4F7"/>
                <w:sz w:val="20"/>
                <w:szCs w:val="20"/>
              </w:rPr>
              <w:t>개인회생</w:t>
            </w:r>
            <w:r>
              <w:rPr>
                <w:color w:val="D0E4F7"/>
                <w:sz w:val="20"/>
                <w:szCs w:val="20"/>
              </w:rPr>
              <w:t xml:space="preserve"> · </w:t>
            </w:r>
            <w:r>
              <w:rPr>
                <w:color w:val="D0E4F7"/>
                <w:sz w:val="20"/>
                <w:szCs w:val="20"/>
              </w:rPr>
              <w:t>개인파산면책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전문</w:t>
            </w:r>
          </w:p>
        </w:tc>
      </w:tr>
    </w:tbl>
    <w:p w:rsidR="004E61F8" w:rsidRDefault="004E61F8"/>
    <w:sectPr w:rsidR="004E61F8">
      <w:pgSz w:w="11906" w:h="16838"/>
      <w:pgMar w:top="1300" w:right="1300" w:bottom="13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1BC"/>
    <w:multiLevelType w:val="hybridMultilevel"/>
    <w:tmpl w:val="E4984B9C"/>
    <w:lvl w:ilvl="0" w:tplc="174AB24E">
      <w:start w:val="1"/>
      <w:numFmt w:val="bullet"/>
      <w:lvlText w:val="●"/>
      <w:lvlJc w:val="left"/>
      <w:pPr>
        <w:ind w:left="720" w:hanging="360"/>
      </w:pPr>
    </w:lvl>
    <w:lvl w:ilvl="1" w:tplc="119E4D42">
      <w:start w:val="1"/>
      <w:numFmt w:val="bullet"/>
      <w:lvlText w:val="○"/>
      <w:lvlJc w:val="left"/>
      <w:pPr>
        <w:ind w:left="1440" w:hanging="360"/>
      </w:pPr>
    </w:lvl>
    <w:lvl w:ilvl="2" w:tplc="6C547520">
      <w:start w:val="1"/>
      <w:numFmt w:val="bullet"/>
      <w:lvlText w:val="■"/>
      <w:lvlJc w:val="left"/>
      <w:pPr>
        <w:ind w:left="2160" w:hanging="360"/>
      </w:pPr>
    </w:lvl>
    <w:lvl w:ilvl="3" w:tplc="EE3ACDFC">
      <w:start w:val="1"/>
      <w:numFmt w:val="bullet"/>
      <w:lvlText w:val="●"/>
      <w:lvlJc w:val="left"/>
      <w:pPr>
        <w:ind w:left="2880" w:hanging="360"/>
      </w:pPr>
    </w:lvl>
    <w:lvl w:ilvl="4" w:tplc="C94AD1D2">
      <w:start w:val="1"/>
      <w:numFmt w:val="bullet"/>
      <w:lvlText w:val="○"/>
      <w:lvlJc w:val="left"/>
      <w:pPr>
        <w:ind w:left="3600" w:hanging="360"/>
      </w:pPr>
    </w:lvl>
    <w:lvl w:ilvl="5" w:tplc="E430B942">
      <w:start w:val="1"/>
      <w:numFmt w:val="bullet"/>
      <w:lvlText w:val="■"/>
      <w:lvlJc w:val="left"/>
      <w:pPr>
        <w:ind w:left="4320" w:hanging="360"/>
      </w:pPr>
    </w:lvl>
    <w:lvl w:ilvl="6" w:tplc="ABEE33EA">
      <w:start w:val="1"/>
      <w:numFmt w:val="bullet"/>
      <w:lvlText w:val="●"/>
      <w:lvlJc w:val="left"/>
      <w:pPr>
        <w:ind w:left="5040" w:hanging="360"/>
      </w:pPr>
    </w:lvl>
    <w:lvl w:ilvl="7" w:tplc="195AF9B4">
      <w:start w:val="1"/>
      <w:numFmt w:val="bullet"/>
      <w:lvlText w:val="●"/>
      <w:lvlJc w:val="left"/>
      <w:pPr>
        <w:ind w:left="5760" w:hanging="360"/>
      </w:pPr>
    </w:lvl>
    <w:lvl w:ilvl="8" w:tplc="FEF4701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4"/>
  </w:compat>
  <w:rsids>
    <w:rsidRoot w:val="00867BF7"/>
    <w:rsid w:val="004E61F8"/>
    <w:rsid w:val="0077416A"/>
    <w:rsid w:val="0086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GeunPil Park</cp:lastModifiedBy>
  <cp:revision>2</cp:revision>
  <dcterms:created xsi:type="dcterms:W3CDTF">2026-06-16T08:28:00Z</dcterms:created>
  <dcterms:modified xsi:type="dcterms:W3CDTF">2026-06-16T08:28:00Z</dcterms:modified>
</cp:coreProperties>
</file>